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DEA" w:rsidRPr="00193DEA" w:rsidRDefault="00193DEA" w:rsidP="00193D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93DEA">
        <w:rPr>
          <w:rFonts w:ascii="Times New Roman" w:hAnsi="Times New Roman"/>
          <w:sz w:val="24"/>
          <w:szCs w:val="24"/>
        </w:rPr>
        <w:t>3. pielikums</w:t>
      </w:r>
    </w:p>
    <w:p w:rsidR="00193DEA" w:rsidRPr="00193DEA" w:rsidRDefault="00193DEA" w:rsidP="00193D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Ministru kabineta noteikumu projekta </w:t>
      </w:r>
    </w:p>
    <w:p w:rsidR="00193DEA" w:rsidRPr="00193DEA" w:rsidRDefault="00193DEA" w:rsidP="00193D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„Noteikumi par Valsts zemes dienesta sniegto maksas pakalpojumu cenrādi” </w:t>
      </w:r>
    </w:p>
    <w:p w:rsidR="00193DEA" w:rsidRPr="00193DEA" w:rsidRDefault="00193DEA" w:rsidP="00193D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sākotnējās ietekmes novērtējuma ziņojuma (anotācijas) "</w:t>
      </w:r>
      <w:r w:rsidRPr="00193DEA">
        <w:rPr>
          <w:rFonts w:ascii="Times New Roman" w:hAnsi="Times New Roman"/>
          <w:sz w:val="24"/>
          <w:szCs w:val="24"/>
        </w:rPr>
        <w:tab/>
      </w:r>
    </w:p>
    <w:p w:rsidR="00193DEA" w:rsidRPr="00193DEA" w:rsidRDefault="00193DEA" w:rsidP="00193D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ab/>
      </w:r>
    </w:p>
    <w:p w:rsidR="002E13EE" w:rsidRPr="00193DEA" w:rsidRDefault="002E13EE" w:rsidP="00193D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DEA">
        <w:rPr>
          <w:rFonts w:ascii="Times New Roman" w:hAnsi="Times New Roman"/>
          <w:b/>
          <w:sz w:val="24"/>
          <w:szCs w:val="24"/>
        </w:rPr>
        <w:t>Maksas pakalpojuma izcenojuma aprēķins</w:t>
      </w:r>
    </w:p>
    <w:p w:rsidR="002E13EE" w:rsidRPr="00193DEA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3EE" w:rsidRPr="00193DEA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Iestāde </w:t>
      </w:r>
      <w:r w:rsidR="00EC212E" w:rsidRPr="00193DEA">
        <w:rPr>
          <w:rFonts w:ascii="Times New Roman" w:hAnsi="Times New Roman"/>
          <w:sz w:val="24"/>
          <w:szCs w:val="24"/>
        </w:rPr>
        <w:t>VALSTS ZEMES DIENESTS</w:t>
      </w:r>
    </w:p>
    <w:p w:rsidR="00EC212E" w:rsidRPr="00193DEA" w:rsidRDefault="002E13EE" w:rsidP="00FC7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Maksas pakalpojuma veids  </w:t>
      </w:r>
      <w:r w:rsidR="00F47C70">
        <w:rPr>
          <w:rFonts w:ascii="Times New Roman" w:hAnsi="Times New Roman"/>
          <w:color w:val="000000"/>
          <w:sz w:val="24"/>
          <w:szCs w:val="24"/>
        </w:rPr>
        <w:t>9. Datu izsniegšanas pakalpojuma abonēšana vienai datu kopai</w:t>
      </w:r>
    </w:p>
    <w:tbl>
      <w:tblPr>
        <w:tblW w:w="9774" w:type="dxa"/>
        <w:tblInd w:w="-34" w:type="dxa"/>
        <w:tblLook w:val="04A0" w:firstRow="1" w:lastRow="0" w:firstColumn="1" w:lastColumn="0" w:noHBand="0" w:noVBand="1"/>
      </w:tblPr>
      <w:tblGrid>
        <w:gridCol w:w="119"/>
        <w:gridCol w:w="18"/>
        <w:gridCol w:w="1346"/>
        <w:gridCol w:w="1571"/>
        <w:gridCol w:w="3674"/>
        <w:gridCol w:w="1417"/>
        <w:gridCol w:w="1495"/>
        <w:gridCol w:w="134"/>
      </w:tblGrid>
      <w:tr w:rsidR="00C052F1" w:rsidRPr="00EC212E" w:rsidTr="003F7B28">
        <w:trPr>
          <w:gridBefore w:val="2"/>
          <w:wBefore w:w="137" w:type="dxa"/>
          <w:trHeight w:val="324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F1" w:rsidRPr="00EC212E" w:rsidRDefault="00C052F1" w:rsidP="00C05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12E">
              <w:rPr>
                <w:rFonts w:ascii="Times New Roman" w:hAnsi="Times New Roman"/>
                <w:color w:val="000000"/>
                <w:sz w:val="24"/>
                <w:szCs w:val="24"/>
              </w:rPr>
              <w:t>Laikposms: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F1" w:rsidRPr="00EC212E" w:rsidRDefault="00C052F1" w:rsidP="00C05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12E">
              <w:rPr>
                <w:rFonts w:ascii="Times New Roman" w:hAnsi="Times New Roman"/>
                <w:color w:val="000000"/>
                <w:sz w:val="24"/>
                <w:szCs w:val="24"/>
              </w:rPr>
              <w:t>gads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  <w:vAlign w:val="center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5245" w:type="dxa"/>
            <w:gridSpan w:val="2"/>
            <w:vAlign w:val="center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2912" w:type="dxa"/>
            <w:gridSpan w:val="2"/>
            <w:vAlign w:val="center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2912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1100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Izpildītāja atalgojums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2 828,00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1200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sz w:val="24"/>
                <w:szCs w:val="24"/>
              </w:rPr>
              <w:t>652,00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3 480,00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2912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2210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Pasta, telefona un citu sakaru pakalpojumi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2220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146,00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2230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Iestādes administratīvie izdevumi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2240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Remontdarbi un iestāžu uzturēšana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136,00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2250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Informācijas tehnoloģijas pakalpojumi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624,00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2260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218,00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2310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Biroja preces un inventārs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58,00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2350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Kārtējā remonta un iestāžu uzturēšanas materiāli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2C6F37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PL Nolietojums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124,00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1 420,00</w:t>
            </w:r>
          </w:p>
        </w:tc>
      </w:tr>
      <w:tr w:rsidR="00C052F1" w:rsidRPr="00193DEA" w:rsidTr="003F7B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34" w:type="dxa"/>
        </w:trPr>
        <w:tc>
          <w:tcPr>
            <w:tcW w:w="1483" w:type="dxa"/>
            <w:gridSpan w:val="3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Pakalpojuma izmaksas kopā:</w:t>
            </w:r>
          </w:p>
        </w:tc>
        <w:tc>
          <w:tcPr>
            <w:tcW w:w="29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52F1" w:rsidRPr="00193DEA" w:rsidRDefault="00C052F1" w:rsidP="00C052F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4 900,00</w:t>
            </w:r>
          </w:p>
        </w:tc>
      </w:tr>
      <w:tr w:rsidR="00C052F1" w:rsidRPr="00193DEA" w:rsidTr="003F7B28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19" w:type="dxa"/>
          <w:wAfter w:w="134" w:type="dxa"/>
          <w:trHeight w:val="315"/>
        </w:trPr>
        <w:tc>
          <w:tcPr>
            <w:tcW w:w="8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C052F1" w:rsidRPr="00193DEA" w:rsidTr="003F7B28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19" w:type="dxa"/>
          <w:wAfter w:w="134" w:type="dxa"/>
          <w:trHeight w:val="315"/>
        </w:trPr>
        <w:tc>
          <w:tcPr>
            <w:tcW w:w="80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52F1" w:rsidRPr="00193DEA" w:rsidRDefault="00C052F1" w:rsidP="00C052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kopā, dalītas ar maksas pakalpojuma vienību skaitu noteiktā laikposmā)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52F1" w:rsidRPr="00193DEA" w:rsidRDefault="00C052F1" w:rsidP="00C052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24,50</w:t>
            </w:r>
          </w:p>
        </w:tc>
      </w:tr>
    </w:tbl>
    <w:p w:rsidR="00425FB9" w:rsidRDefault="00425FB9" w:rsidP="00EC2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FB9" w:rsidRDefault="00425FB9" w:rsidP="00EC2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FB9" w:rsidRDefault="00425FB9" w:rsidP="00EC2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C70" w:rsidRDefault="00F47C70" w:rsidP="00EC2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12E" w:rsidRPr="00193DEA" w:rsidRDefault="00EC212E" w:rsidP="00EC2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lastRenderedPageBreak/>
        <w:t xml:space="preserve">Maksas pakalpojuma veids  </w:t>
      </w:r>
      <w:r w:rsidR="00F47C70">
        <w:rPr>
          <w:rFonts w:ascii="Times New Roman" w:hAnsi="Times New Roman"/>
          <w:sz w:val="24"/>
          <w:szCs w:val="24"/>
        </w:rPr>
        <w:t>11.Datu bāzes replikācijas abonēšana</w:t>
      </w:r>
    </w:p>
    <w:p w:rsidR="00EC212E" w:rsidRPr="00193DEA" w:rsidRDefault="00EC212E" w:rsidP="00EC21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Laikposms:</w:t>
      </w:r>
      <w:r w:rsidRPr="00193DEA">
        <w:rPr>
          <w:rFonts w:ascii="Times New Roman" w:hAnsi="Times New Roman"/>
          <w:sz w:val="24"/>
          <w:szCs w:val="24"/>
        </w:rPr>
        <w:tab/>
        <w:t>gads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"/>
        <w:gridCol w:w="1356"/>
        <w:gridCol w:w="4677"/>
        <w:gridCol w:w="1353"/>
        <w:gridCol w:w="1560"/>
      </w:tblGrid>
      <w:tr w:rsidR="00EC212E" w:rsidRPr="00193DEA" w:rsidTr="003F7B28">
        <w:tc>
          <w:tcPr>
            <w:tcW w:w="1483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4677" w:type="dxa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2913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291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1100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Izpildītāja atalgojums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4 455,70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1200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sz w:val="24"/>
                <w:szCs w:val="24"/>
              </w:rPr>
              <w:t>848,30</w:t>
            </w:r>
          </w:p>
        </w:tc>
      </w:tr>
      <w:tr w:rsidR="00193DEA" w:rsidRPr="00193DEA" w:rsidTr="003F7B28">
        <w:trPr>
          <w:trHeight w:val="311"/>
        </w:trPr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5 304,00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291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2210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Pasta, telefona un citu sakaru pakalpojumi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98,60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2220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188,70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2230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Iestādes administratīvie izdevumi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28,90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2240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Remontdarbi un iestāžu uzturēšana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178,50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2250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Informācijas tehnoloģijas pakalpojumi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812,60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2260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282,20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2310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Biroja preces un inventārs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74,80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2350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Kārtējā remonta un iestāžu uzturēšanas materiāli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20,40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2C6F37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PL Nolietojums</w:t>
            </w:r>
          </w:p>
        </w:tc>
        <w:tc>
          <w:tcPr>
            <w:tcW w:w="29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159,80</w:t>
            </w:r>
          </w:p>
        </w:tc>
      </w:tr>
      <w:tr w:rsidR="00193DEA" w:rsidRPr="00193DEA" w:rsidTr="003F7B28">
        <w:tc>
          <w:tcPr>
            <w:tcW w:w="1483" w:type="dxa"/>
            <w:gridSpan w:val="2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193DEA" w:rsidRPr="00193DEA" w:rsidRDefault="00193DEA" w:rsidP="00193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3DEA" w:rsidRPr="00193DEA" w:rsidRDefault="00193DEA" w:rsidP="00193D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1 844,50</w:t>
            </w:r>
          </w:p>
        </w:tc>
      </w:tr>
      <w:tr w:rsidR="003F7B28" w:rsidRPr="00193DEA" w:rsidTr="003F7B28">
        <w:tc>
          <w:tcPr>
            <w:tcW w:w="1483" w:type="dxa"/>
            <w:gridSpan w:val="2"/>
          </w:tcPr>
          <w:p w:rsidR="003F7B28" w:rsidRPr="00193DEA" w:rsidRDefault="003F7B28" w:rsidP="00193D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3F7B28" w:rsidRPr="00193DEA" w:rsidRDefault="003F7B28" w:rsidP="00193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Pakalpojuma izmaksas kopā:</w:t>
            </w:r>
          </w:p>
        </w:tc>
        <w:tc>
          <w:tcPr>
            <w:tcW w:w="29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B28" w:rsidRPr="00193DEA" w:rsidRDefault="003F7B28" w:rsidP="00193DE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7 148,50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EC212E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7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kopā, dalītas ar maksas pakalpojuma vienību skaitu noteiktā laikposmā)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EC212E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42,05</w:t>
            </w:r>
          </w:p>
        </w:tc>
      </w:tr>
    </w:tbl>
    <w:p w:rsidR="00425FB9" w:rsidRDefault="00425FB9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C11" w:rsidRPr="00193DEA" w:rsidRDefault="003A3C11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Maksas pakalpojuma veids  </w:t>
      </w:r>
      <w:r w:rsidR="00F47C70">
        <w:rPr>
          <w:rFonts w:ascii="Times New Roman" w:hAnsi="Times New Roman"/>
          <w:sz w:val="24"/>
          <w:szCs w:val="24"/>
        </w:rPr>
        <w:t>12. Datnes izsniegšana</w:t>
      </w:r>
    </w:p>
    <w:p w:rsidR="00EC212E" w:rsidRPr="00193DEA" w:rsidRDefault="003A3C11" w:rsidP="003A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Laikposms:</w:t>
      </w:r>
      <w:r w:rsidRPr="00193DEA">
        <w:rPr>
          <w:rFonts w:ascii="Times New Roman" w:hAnsi="Times New Roman"/>
          <w:sz w:val="24"/>
          <w:szCs w:val="24"/>
        </w:rPr>
        <w:tab/>
        <w:t>gads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"/>
        <w:gridCol w:w="1331"/>
        <w:gridCol w:w="4565"/>
        <w:gridCol w:w="1490"/>
        <w:gridCol w:w="1676"/>
      </w:tblGrid>
      <w:tr w:rsidR="00EC212E" w:rsidRPr="00193DEA" w:rsidTr="003F7B28">
        <w:tc>
          <w:tcPr>
            <w:tcW w:w="1483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4565" w:type="dxa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3166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6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3166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1100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Izpildītāja atalgojums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41 571,60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1200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10 108,70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51 680,30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3166" w:type="dxa"/>
            <w:gridSpan w:val="2"/>
          </w:tcPr>
          <w:p w:rsidR="00EC212E" w:rsidRPr="00193DEA" w:rsidRDefault="00EC212E" w:rsidP="003A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2210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Pasta, telefona un citu sakaru pakalpojumi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1 176,00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2220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2 254,00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2230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Iestādes administratīvie izdevumi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347,90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2240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Remontdarbi un iestāžu uzturēšana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2 116,80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2250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Informācijas tehnoloģijas pakalpojumi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9 672,60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2260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3 366,30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2310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Biroja preces un inventārs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896,70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2350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Kārtējā remonta un iestāžu uzturēšanas materiāli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249,90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2C6F37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PL Nolietojums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1 911,00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21 991,20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Pakalpojuma izmaksas kopā:</w:t>
            </w:r>
          </w:p>
        </w:tc>
        <w:tc>
          <w:tcPr>
            <w:tcW w:w="3166" w:type="dxa"/>
            <w:gridSpan w:val="2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73 671,50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3A3C11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kopā, dalītas ar maksas pakalpojuma vienību skaitu noteiktā laikposmā)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3A3C11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150,35</w:t>
            </w:r>
          </w:p>
        </w:tc>
      </w:tr>
    </w:tbl>
    <w:p w:rsidR="00193DEA" w:rsidRPr="00193DEA" w:rsidRDefault="00193DEA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C11" w:rsidRPr="00193DEA" w:rsidRDefault="003A3C11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Maksas pakalpojuma veids  </w:t>
      </w:r>
      <w:r w:rsidR="00F47C70">
        <w:rPr>
          <w:rFonts w:ascii="Times New Roman" w:hAnsi="Times New Roman"/>
          <w:sz w:val="24"/>
          <w:szCs w:val="24"/>
        </w:rPr>
        <w:t>13.1.</w:t>
      </w:r>
      <w:r w:rsidR="00F47C70" w:rsidRPr="00F47C70">
        <w:rPr>
          <w:rFonts w:ascii="Times New Roman" w:hAnsi="Times New Roman"/>
          <w:sz w:val="24"/>
          <w:szCs w:val="24"/>
        </w:rPr>
        <w:t xml:space="preserve"> </w:t>
      </w:r>
      <w:r w:rsidR="00F47C70" w:rsidRPr="00193DEA">
        <w:rPr>
          <w:rFonts w:ascii="Times New Roman" w:hAnsi="Times New Roman"/>
          <w:sz w:val="24"/>
          <w:szCs w:val="24"/>
        </w:rPr>
        <w:t>Informācija standartizētā formā par uzmērāmo objektu un par robežojošām zemes vienībām</w:t>
      </w:r>
    </w:p>
    <w:p w:rsidR="00EC212E" w:rsidRPr="00193DEA" w:rsidRDefault="003A3C11" w:rsidP="003A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Laikposms:</w:t>
      </w:r>
      <w:r w:rsidRPr="00193DEA">
        <w:rPr>
          <w:rFonts w:ascii="Times New Roman" w:hAnsi="Times New Roman"/>
          <w:sz w:val="24"/>
          <w:szCs w:val="24"/>
        </w:rPr>
        <w:tab/>
        <w:t>gads</w:t>
      </w:r>
      <w:r w:rsidRPr="00193DEA">
        <w:rPr>
          <w:rFonts w:ascii="Times New Roman" w:hAnsi="Times New Roman"/>
          <w:sz w:val="24"/>
          <w:szCs w:val="24"/>
        </w:rPr>
        <w:tab/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"/>
        <w:gridCol w:w="1313"/>
        <w:gridCol w:w="4627"/>
        <w:gridCol w:w="1446"/>
        <w:gridCol w:w="1658"/>
      </w:tblGrid>
      <w:tr w:rsidR="00EC212E" w:rsidRPr="00193DEA" w:rsidTr="003F7B28">
        <w:tc>
          <w:tcPr>
            <w:tcW w:w="1483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4627" w:type="dxa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3104" w:type="dxa"/>
            <w:gridSpan w:val="2"/>
            <w:vAlign w:val="center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4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212E" w:rsidRPr="00193DEA" w:rsidTr="003F7B28">
        <w:tc>
          <w:tcPr>
            <w:tcW w:w="1483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7" w:type="dxa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3104" w:type="dxa"/>
            <w:gridSpan w:val="2"/>
          </w:tcPr>
          <w:p w:rsidR="00EC212E" w:rsidRPr="00193DEA" w:rsidRDefault="00EC212E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1100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Izpildītāja atalgojums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120 840,00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1200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sz w:val="24"/>
                <w:szCs w:val="24"/>
              </w:rPr>
              <w:t>40 320,00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161 160,00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3104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2210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Pasta, telefona un citu sakaru pakalpojumi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4 680,00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2220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2230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Iestādes administratīvie izdevumi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1 440,00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2240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Remontdarbi un iestāžu uzturēšana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8 400,00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2250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Informācijas tehnoloģijas pakalpojumi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38 640,00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2260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13 440,00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2310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Biroja preces un inventārs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2350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Kārtējā remonta un iestāžu uzturēšanas materiāli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960,00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2C6F37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PL Nolietojums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7 680,00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7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87 840,00</w:t>
            </w:r>
          </w:p>
        </w:tc>
      </w:tr>
      <w:tr w:rsidR="003F7B28" w:rsidRPr="00193DEA" w:rsidTr="003F7B28">
        <w:tc>
          <w:tcPr>
            <w:tcW w:w="1483" w:type="dxa"/>
            <w:gridSpan w:val="2"/>
          </w:tcPr>
          <w:p w:rsidR="003F7B28" w:rsidRPr="00193DEA" w:rsidRDefault="003F7B28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27" w:type="dxa"/>
          </w:tcPr>
          <w:p w:rsidR="003F7B28" w:rsidRPr="00193DEA" w:rsidRDefault="003F7B28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Pakalpojuma izmaksas kopā: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B28" w:rsidRPr="00193DEA" w:rsidRDefault="003F7B28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249 000,00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0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F7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</w:tr>
      <w:tr w:rsidR="00EC212E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0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212E" w:rsidRPr="00193DEA" w:rsidRDefault="00EC212E" w:rsidP="007F0E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kopā, dalītas ar maksas pakalpojuma vienību skaitu noteiktā laikposmā)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12E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20,75</w:t>
            </w:r>
          </w:p>
        </w:tc>
      </w:tr>
    </w:tbl>
    <w:p w:rsidR="00425FB9" w:rsidRDefault="00425FB9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C11" w:rsidRPr="00193DEA" w:rsidRDefault="003A3C11" w:rsidP="003A3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Maksas pakalpojuma veids  </w:t>
      </w:r>
      <w:r w:rsidR="00F47C70">
        <w:rPr>
          <w:rFonts w:ascii="Times New Roman" w:hAnsi="Times New Roman"/>
          <w:sz w:val="24"/>
          <w:szCs w:val="24"/>
        </w:rPr>
        <w:t xml:space="preserve">13.2. </w:t>
      </w:r>
      <w:r w:rsidR="00F47C70" w:rsidRPr="00193DEA">
        <w:rPr>
          <w:rFonts w:ascii="Times New Roman" w:hAnsi="Times New Roman"/>
          <w:sz w:val="24"/>
          <w:szCs w:val="24"/>
        </w:rPr>
        <w:t>Informācija standartizētā formā par uzmērāmo objektu</w:t>
      </w:r>
    </w:p>
    <w:p w:rsidR="003A3C11" w:rsidRPr="00193DEA" w:rsidRDefault="003A3C11" w:rsidP="003A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Laikposms:</w:t>
      </w:r>
      <w:r w:rsidRPr="00193DEA">
        <w:rPr>
          <w:rFonts w:ascii="Times New Roman" w:hAnsi="Times New Roman"/>
          <w:sz w:val="24"/>
          <w:szCs w:val="24"/>
        </w:rPr>
        <w:tab/>
        <w:t>gads</w:t>
      </w:r>
      <w:r w:rsidRPr="00193DEA">
        <w:rPr>
          <w:rFonts w:ascii="Times New Roman" w:hAnsi="Times New Roman"/>
          <w:sz w:val="24"/>
          <w:szCs w:val="24"/>
        </w:rPr>
        <w:tab/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"/>
        <w:gridCol w:w="1331"/>
        <w:gridCol w:w="4565"/>
        <w:gridCol w:w="1490"/>
        <w:gridCol w:w="2127"/>
      </w:tblGrid>
      <w:tr w:rsidR="003A3C11" w:rsidRPr="00193DEA" w:rsidTr="003F7B28">
        <w:tc>
          <w:tcPr>
            <w:tcW w:w="1483" w:type="dxa"/>
            <w:gridSpan w:val="2"/>
            <w:vAlign w:val="center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4565" w:type="dxa"/>
            <w:vAlign w:val="center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3617" w:type="dxa"/>
            <w:gridSpan w:val="2"/>
            <w:vAlign w:val="center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gridSpan w:val="2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7F0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7F0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</w:t>
            </w:r>
          </w:p>
        </w:tc>
        <w:tc>
          <w:tcPr>
            <w:tcW w:w="3617" w:type="dxa"/>
            <w:gridSpan w:val="2"/>
          </w:tcPr>
          <w:p w:rsidR="003A3C11" w:rsidRPr="00193DEA" w:rsidRDefault="003A3C11" w:rsidP="007F0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1100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Izpildītāja atalgojums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22 850,00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1200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Darba devēja valsts sociālās apdrošināšanas obligātās iemaksas, sociāla rakstura pabalsti un kompensācijas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sz w:val="24"/>
                <w:szCs w:val="24"/>
              </w:rPr>
              <w:t>7 100,00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Tiešās izmaksas kopā: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29 950,00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</w:t>
            </w:r>
          </w:p>
        </w:tc>
        <w:tc>
          <w:tcPr>
            <w:tcW w:w="3617" w:type="dxa"/>
            <w:gridSpan w:val="2"/>
          </w:tcPr>
          <w:p w:rsidR="003A3C11" w:rsidRPr="00193DEA" w:rsidRDefault="003F7B28" w:rsidP="003A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2210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Pasta, telefona un citu sakaru pakalpojumi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850,00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2220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Izdevumi par komunālajiem pakalpojumiem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2230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Iestādes administratīvie izdevumi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2240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Remontdarbi un iestāžu uzturēšana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2250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Informācijas tehnoloģijas pakalpojumi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6 800,00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2260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Īre un noma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2 350,00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t>2310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Biroja preces un inventārs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93DE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2350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Kārtējā remonta un iestāžu uzturēšanas materiāli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2C6F37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5000</w:t>
            </w: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PL Nolietojums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3A3C11" w:rsidRPr="00193DEA" w:rsidTr="003F7B28">
        <w:tc>
          <w:tcPr>
            <w:tcW w:w="1483" w:type="dxa"/>
            <w:gridSpan w:val="2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Netiešās izmaksas kopā:</w:t>
            </w:r>
          </w:p>
        </w:tc>
        <w:tc>
          <w:tcPr>
            <w:tcW w:w="3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1" w:rsidRPr="00193DEA" w:rsidRDefault="003A3C11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15 550,00</w:t>
            </w:r>
          </w:p>
        </w:tc>
      </w:tr>
      <w:tr w:rsidR="003F7B28" w:rsidRPr="00193DEA" w:rsidTr="003F7B28">
        <w:tc>
          <w:tcPr>
            <w:tcW w:w="1483" w:type="dxa"/>
            <w:gridSpan w:val="2"/>
          </w:tcPr>
          <w:p w:rsidR="003F7B28" w:rsidRPr="00193DEA" w:rsidRDefault="003F7B28" w:rsidP="003A3C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65" w:type="dxa"/>
          </w:tcPr>
          <w:p w:rsidR="003F7B28" w:rsidRPr="00193DEA" w:rsidRDefault="003F7B28" w:rsidP="003A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sz w:val="24"/>
                <w:szCs w:val="24"/>
              </w:rPr>
              <w:t>Pakalpojuma izmaksas kopā:</w:t>
            </w:r>
          </w:p>
        </w:tc>
        <w:tc>
          <w:tcPr>
            <w:tcW w:w="3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B28" w:rsidRPr="00193DEA" w:rsidRDefault="003F7B28" w:rsidP="003A3C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45 500,00</w:t>
            </w:r>
          </w:p>
        </w:tc>
      </w:tr>
      <w:tr w:rsidR="003A3C11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F7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</w:tr>
      <w:tr w:rsidR="003A3C11" w:rsidRPr="00193DEA" w:rsidTr="003F7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" w:type="dxa"/>
          <w:trHeight w:val="315"/>
        </w:trPr>
        <w:tc>
          <w:tcPr>
            <w:tcW w:w="7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3C11" w:rsidRPr="00193DEA" w:rsidRDefault="003A3C11" w:rsidP="003A3C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Maksas pakalpojuma izcenojums (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euro</w:t>
            </w: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93D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(pakalpojuma izmaksas kopā, dalītas ar maksas pakalpojuma vienību skaitu noteiktā laikposmā)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3C11" w:rsidRPr="00193DEA" w:rsidRDefault="003A3C11" w:rsidP="003A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DEA">
              <w:rPr>
                <w:rFonts w:ascii="Times New Roman" w:hAnsi="Times New Roman"/>
                <w:color w:val="000000"/>
                <w:sz w:val="24"/>
                <w:szCs w:val="24"/>
              </w:rPr>
              <w:t>9,10</w:t>
            </w:r>
          </w:p>
        </w:tc>
      </w:tr>
    </w:tbl>
    <w:p w:rsidR="00EC212E" w:rsidRPr="00193DEA" w:rsidRDefault="00EC212E" w:rsidP="00315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12E" w:rsidRPr="00193DEA" w:rsidRDefault="00EC212E" w:rsidP="00315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DEA" w:rsidRPr="00193DEA" w:rsidRDefault="00193DEA" w:rsidP="00193DEA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193DEA">
        <w:rPr>
          <w:sz w:val="24"/>
          <w:szCs w:val="24"/>
        </w:rPr>
        <w:t>Iesniedzējs:</w:t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</w:p>
    <w:p w:rsidR="00193DEA" w:rsidRPr="00193DEA" w:rsidRDefault="00193DEA" w:rsidP="00193DEA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193DEA">
        <w:rPr>
          <w:sz w:val="24"/>
          <w:szCs w:val="24"/>
        </w:rPr>
        <w:t>Tieslietu ministrijas</w:t>
      </w:r>
    </w:p>
    <w:p w:rsidR="00193DEA" w:rsidRPr="00193DEA" w:rsidRDefault="00193DEA" w:rsidP="00193DEA">
      <w:pPr>
        <w:pStyle w:val="StyleRight"/>
        <w:tabs>
          <w:tab w:val="left" w:pos="6379"/>
        </w:tabs>
        <w:spacing w:after="0"/>
        <w:ind w:right="-1" w:firstLine="0"/>
        <w:jc w:val="both"/>
      </w:pPr>
      <w:r w:rsidRPr="00193DEA">
        <w:rPr>
          <w:sz w:val="24"/>
          <w:szCs w:val="24"/>
        </w:rPr>
        <w:t>valsts sekretārs</w:t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  <w:r w:rsidRPr="00193DEA">
        <w:rPr>
          <w:sz w:val="24"/>
          <w:szCs w:val="24"/>
        </w:rPr>
        <w:tab/>
      </w:r>
    </w:p>
    <w:p w:rsidR="00193DEA" w:rsidRPr="00193DEA" w:rsidRDefault="00193DEA" w:rsidP="00193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DEA" w:rsidRPr="00193DEA" w:rsidRDefault="00193DEA" w:rsidP="00193D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DEA" w:rsidRPr="00193DEA" w:rsidRDefault="002E13EE" w:rsidP="00193D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 xml:space="preserve">Aprēķinu sastādīja: </w:t>
      </w:r>
    </w:p>
    <w:p w:rsidR="00193DEA" w:rsidRPr="00193DEA" w:rsidRDefault="00193DEA" w:rsidP="00193DEA">
      <w:pPr>
        <w:spacing w:after="0" w:line="240" w:lineRule="auto"/>
        <w:rPr>
          <w:rFonts w:ascii="Arial" w:hAnsi="Arial" w:cs="Arial"/>
          <w:noProof/>
          <w:color w:val="000000"/>
          <w:spacing w:val="2"/>
          <w:sz w:val="18"/>
          <w:szCs w:val="18"/>
        </w:rPr>
      </w:pPr>
      <w:r w:rsidRPr="00193DEA">
        <w:rPr>
          <w:rFonts w:ascii="Times New Roman" w:hAnsi="Times New Roman"/>
          <w:sz w:val="24"/>
          <w:szCs w:val="24"/>
        </w:rPr>
        <w:t>Anda Ērgle-Bīmane</w:t>
      </w:r>
      <w:r w:rsidRPr="00193DEA">
        <w:rPr>
          <w:rFonts w:ascii="Arial" w:hAnsi="Arial" w:cs="Arial"/>
          <w:noProof/>
          <w:color w:val="000000"/>
          <w:spacing w:val="2"/>
          <w:sz w:val="18"/>
          <w:szCs w:val="18"/>
        </w:rPr>
        <w:t xml:space="preserve"> 67220290</w:t>
      </w:r>
    </w:p>
    <w:p w:rsidR="00193DEA" w:rsidRPr="00193DEA" w:rsidRDefault="00193DEA" w:rsidP="00193D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Anda.ergle-bimane@vzd.gov.lv</w:t>
      </w:r>
    </w:p>
    <w:p w:rsidR="002E13EE" w:rsidRPr="00193DEA" w:rsidRDefault="00193DEA" w:rsidP="00193D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DEA">
        <w:rPr>
          <w:rFonts w:ascii="Times New Roman" w:hAnsi="Times New Roman"/>
          <w:sz w:val="24"/>
          <w:szCs w:val="24"/>
        </w:rPr>
        <w:t>Valsts zemes dienests</w:t>
      </w:r>
    </w:p>
    <w:sectPr w:rsidR="002E13EE" w:rsidRPr="00193DEA" w:rsidSect="00193DEA">
      <w:headerReference w:type="even" r:id="rId6"/>
      <w:headerReference w:type="default" r:id="rId7"/>
      <w:foot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E0" w:rsidRDefault="002140E0" w:rsidP="00D56F0B">
      <w:pPr>
        <w:spacing w:after="0" w:line="240" w:lineRule="auto"/>
      </w:pPr>
      <w:r>
        <w:separator/>
      </w:r>
    </w:p>
  </w:endnote>
  <w:endnote w:type="continuationSeparator" w:id="0">
    <w:p w:rsidR="002140E0" w:rsidRDefault="002140E0" w:rsidP="00D5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DEA" w:rsidRPr="008F5B99" w:rsidRDefault="00193DEA" w:rsidP="00193DEA">
    <w:pPr>
      <w:pStyle w:val="Kjene"/>
      <w:rPr>
        <w:rFonts w:ascii="Times New Roman" w:hAnsi="Times New Roman"/>
        <w:sz w:val="20"/>
        <w:szCs w:val="20"/>
      </w:rPr>
    </w:pPr>
    <w:r w:rsidRPr="008F5B99">
      <w:rPr>
        <w:rFonts w:ascii="Times New Roman" w:hAnsi="Times New Roman"/>
        <w:sz w:val="20"/>
        <w:szCs w:val="20"/>
      </w:rPr>
      <w:t>TMAnotp</w:t>
    </w:r>
    <w:r>
      <w:rPr>
        <w:rFonts w:ascii="Times New Roman" w:hAnsi="Times New Roman"/>
        <w:sz w:val="20"/>
        <w:szCs w:val="20"/>
      </w:rPr>
      <w:t>3</w:t>
    </w:r>
    <w:r w:rsidRPr="008F5B99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>02.12.2021</w:t>
    </w:r>
    <w:r w:rsidRPr="008F5B99">
      <w:rPr>
        <w:rFonts w:ascii="Times New Roman" w:hAnsi="Times New Roman"/>
        <w:sz w:val="20"/>
        <w:szCs w:val="20"/>
      </w:rPr>
      <w:t>_MK not.</w:t>
    </w:r>
    <w:r>
      <w:rPr>
        <w:rFonts w:ascii="Times New Roman" w:hAnsi="Times New Roman"/>
        <w:sz w:val="20"/>
        <w:szCs w:val="20"/>
      </w:rPr>
      <w:t>787</w:t>
    </w:r>
  </w:p>
  <w:p w:rsidR="00193DEA" w:rsidRDefault="00193DEA">
    <w:pPr>
      <w:pStyle w:val="Kjene"/>
    </w:pPr>
  </w:p>
  <w:p w:rsidR="00193DEA" w:rsidRDefault="00193DE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E0" w:rsidRDefault="002140E0" w:rsidP="00D56F0B">
      <w:pPr>
        <w:spacing w:after="0" w:line="240" w:lineRule="auto"/>
      </w:pPr>
      <w:r>
        <w:separator/>
      </w:r>
    </w:p>
  </w:footnote>
  <w:footnote w:type="continuationSeparator" w:id="0">
    <w:p w:rsidR="002140E0" w:rsidRDefault="002140E0" w:rsidP="00D5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3EE" w:rsidRDefault="00E6054F" w:rsidP="00E405C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2E13E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2E13EE" w:rsidRDefault="002E13E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3EE" w:rsidRPr="00F4312B" w:rsidRDefault="00E6054F" w:rsidP="00E405C2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  <w:sz w:val="24"/>
        <w:szCs w:val="24"/>
      </w:rPr>
    </w:pPr>
    <w:r w:rsidRPr="00F4312B">
      <w:rPr>
        <w:rStyle w:val="Lappusesnumurs"/>
        <w:rFonts w:ascii="Times New Roman" w:hAnsi="Times New Roman"/>
        <w:sz w:val="24"/>
        <w:szCs w:val="24"/>
      </w:rPr>
      <w:fldChar w:fldCharType="begin"/>
    </w:r>
    <w:r w:rsidR="002E13EE" w:rsidRPr="00F4312B">
      <w:rPr>
        <w:rStyle w:val="Lappusesnumurs"/>
        <w:rFonts w:ascii="Times New Roman" w:hAnsi="Times New Roman"/>
        <w:sz w:val="24"/>
        <w:szCs w:val="24"/>
      </w:rPr>
      <w:instrText xml:space="preserve">PAGE  </w:instrText>
    </w:r>
    <w:r w:rsidRPr="00F4312B">
      <w:rPr>
        <w:rStyle w:val="Lappusesnumurs"/>
        <w:rFonts w:ascii="Times New Roman" w:hAnsi="Times New Roman"/>
        <w:sz w:val="24"/>
        <w:szCs w:val="24"/>
      </w:rPr>
      <w:fldChar w:fldCharType="separate"/>
    </w:r>
    <w:r w:rsidR="002E13EE">
      <w:rPr>
        <w:rStyle w:val="Lappusesnumurs"/>
        <w:rFonts w:ascii="Times New Roman" w:hAnsi="Times New Roman"/>
        <w:noProof/>
        <w:sz w:val="24"/>
        <w:szCs w:val="24"/>
      </w:rPr>
      <w:t>2</w:t>
    </w:r>
    <w:r w:rsidRPr="00F4312B">
      <w:rPr>
        <w:rStyle w:val="Lappusesnumurs"/>
        <w:rFonts w:ascii="Times New Roman" w:hAnsi="Times New Roman"/>
        <w:sz w:val="24"/>
        <w:szCs w:val="24"/>
      </w:rPr>
      <w:fldChar w:fldCharType="end"/>
    </w:r>
  </w:p>
  <w:p w:rsidR="002E13EE" w:rsidRDefault="002E13E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36"/>
    <w:rsid w:val="00002747"/>
    <w:rsid w:val="00031B1F"/>
    <w:rsid w:val="00050142"/>
    <w:rsid w:val="000802DE"/>
    <w:rsid w:val="00085B93"/>
    <w:rsid w:val="000921D5"/>
    <w:rsid w:val="0009283D"/>
    <w:rsid w:val="0009778E"/>
    <w:rsid w:val="000A0630"/>
    <w:rsid w:val="000A4F55"/>
    <w:rsid w:val="000D24F7"/>
    <w:rsid w:val="000D46AF"/>
    <w:rsid w:val="000F394E"/>
    <w:rsid w:val="001041BF"/>
    <w:rsid w:val="001130F8"/>
    <w:rsid w:val="00135689"/>
    <w:rsid w:val="0016405D"/>
    <w:rsid w:val="001642AD"/>
    <w:rsid w:val="00172E91"/>
    <w:rsid w:val="00180304"/>
    <w:rsid w:val="00193930"/>
    <w:rsid w:val="00193DEA"/>
    <w:rsid w:val="001946A4"/>
    <w:rsid w:val="00195234"/>
    <w:rsid w:val="001A75D3"/>
    <w:rsid w:val="001B0648"/>
    <w:rsid w:val="001B527E"/>
    <w:rsid w:val="001C4029"/>
    <w:rsid w:val="001C696A"/>
    <w:rsid w:val="001D1C09"/>
    <w:rsid w:val="001D7786"/>
    <w:rsid w:val="001F122B"/>
    <w:rsid w:val="001F19BA"/>
    <w:rsid w:val="001F64FA"/>
    <w:rsid w:val="00205659"/>
    <w:rsid w:val="00206F27"/>
    <w:rsid w:val="002140E0"/>
    <w:rsid w:val="00215CC3"/>
    <w:rsid w:val="00227568"/>
    <w:rsid w:val="002351CB"/>
    <w:rsid w:val="00244BC2"/>
    <w:rsid w:val="0025159B"/>
    <w:rsid w:val="00254973"/>
    <w:rsid w:val="00263967"/>
    <w:rsid w:val="002A0272"/>
    <w:rsid w:val="002B1B0C"/>
    <w:rsid w:val="002B4DCA"/>
    <w:rsid w:val="002C6F37"/>
    <w:rsid w:val="002D1922"/>
    <w:rsid w:val="002D25E7"/>
    <w:rsid w:val="002D4A07"/>
    <w:rsid w:val="002E13EE"/>
    <w:rsid w:val="00305BE9"/>
    <w:rsid w:val="0031168B"/>
    <w:rsid w:val="003158F5"/>
    <w:rsid w:val="00342D0E"/>
    <w:rsid w:val="003504B5"/>
    <w:rsid w:val="00353097"/>
    <w:rsid w:val="00353CBC"/>
    <w:rsid w:val="003815FF"/>
    <w:rsid w:val="003A367D"/>
    <w:rsid w:val="003A3C11"/>
    <w:rsid w:val="003D7376"/>
    <w:rsid w:val="003F7B28"/>
    <w:rsid w:val="0040140A"/>
    <w:rsid w:val="00425FB9"/>
    <w:rsid w:val="00435198"/>
    <w:rsid w:val="004733E3"/>
    <w:rsid w:val="0047699A"/>
    <w:rsid w:val="004B379D"/>
    <w:rsid w:val="004C4752"/>
    <w:rsid w:val="004D0623"/>
    <w:rsid w:val="004D622E"/>
    <w:rsid w:val="004F0BB7"/>
    <w:rsid w:val="00505097"/>
    <w:rsid w:val="005055C6"/>
    <w:rsid w:val="005133E3"/>
    <w:rsid w:val="00515F3C"/>
    <w:rsid w:val="00524D11"/>
    <w:rsid w:val="00553460"/>
    <w:rsid w:val="00571A31"/>
    <w:rsid w:val="0057613C"/>
    <w:rsid w:val="00596801"/>
    <w:rsid w:val="005B0AA3"/>
    <w:rsid w:val="005B7DCF"/>
    <w:rsid w:val="005D3027"/>
    <w:rsid w:val="005D5E9B"/>
    <w:rsid w:val="006030C4"/>
    <w:rsid w:val="00606536"/>
    <w:rsid w:val="00614C8B"/>
    <w:rsid w:val="006226EB"/>
    <w:rsid w:val="00656DA2"/>
    <w:rsid w:val="00657B44"/>
    <w:rsid w:val="00660825"/>
    <w:rsid w:val="00664E5F"/>
    <w:rsid w:val="006756F6"/>
    <w:rsid w:val="006817F9"/>
    <w:rsid w:val="0068661A"/>
    <w:rsid w:val="006B5520"/>
    <w:rsid w:val="006D0B73"/>
    <w:rsid w:val="006D45BD"/>
    <w:rsid w:val="006E22EF"/>
    <w:rsid w:val="006F155F"/>
    <w:rsid w:val="006F3DAC"/>
    <w:rsid w:val="006F7533"/>
    <w:rsid w:val="00726555"/>
    <w:rsid w:val="00773739"/>
    <w:rsid w:val="00790706"/>
    <w:rsid w:val="00793811"/>
    <w:rsid w:val="00795BE2"/>
    <w:rsid w:val="007C1C2F"/>
    <w:rsid w:val="007F0E4C"/>
    <w:rsid w:val="007F74EA"/>
    <w:rsid w:val="00804316"/>
    <w:rsid w:val="00814065"/>
    <w:rsid w:val="00834098"/>
    <w:rsid w:val="00863966"/>
    <w:rsid w:val="00880F66"/>
    <w:rsid w:val="008957F1"/>
    <w:rsid w:val="00897FEE"/>
    <w:rsid w:val="008B365F"/>
    <w:rsid w:val="008C62E3"/>
    <w:rsid w:val="008E0FD9"/>
    <w:rsid w:val="008E71BF"/>
    <w:rsid w:val="009207F4"/>
    <w:rsid w:val="00930092"/>
    <w:rsid w:val="00942FE8"/>
    <w:rsid w:val="00961685"/>
    <w:rsid w:val="00990890"/>
    <w:rsid w:val="00994D41"/>
    <w:rsid w:val="00995B01"/>
    <w:rsid w:val="009A36F6"/>
    <w:rsid w:val="009A7AA8"/>
    <w:rsid w:val="009B42E5"/>
    <w:rsid w:val="009B6F2B"/>
    <w:rsid w:val="009C1351"/>
    <w:rsid w:val="009C6A80"/>
    <w:rsid w:val="009E1485"/>
    <w:rsid w:val="009E7B45"/>
    <w:rsid w:val="00A05CEF"/>
    <w:rsid w:val="00A15043"/>
    <w:rsid w:val="00A16E45"/>
    <w:rsid w:val="00A23B40"/>
    <w:rsid w:val="00A23D38"/>
    <w:rsid w:val="00A25E9B"/>
    <w:rsid w:val="00A33475"/>
    <w:rsid w:val="00A72954"/>
    <w:rsid w:val="00A7663A"/>
    <w:rsid w:val="00A87D42"/>
    <w:rsid w:val="00A918DB"/>
    <w:rsid w:val="00A945EE"/>
    <w:rsid w:val="00AA6248"/>
    <w:rsid w:val="00AB2D34"/>
    <w:rsid w:val="00AC4ADA"/>
    <w:rsid w:val="00AF2E3E"/>
    <w:rsid w:val="00B1027F"/>
    <w:rsid w:val="00B14A0F"/>
    <w:rsid w:val="00B44A5F"/>
    <w:rsid w:val="00B623EA"/>
    <w:rsid w:val="00B76E90"/>
    <w:rsid w:val="00BA01A8"/>
    <w:rsid w:val="00BB08E2"/>
    <w:rsid w:val="00BB0957"/>
    <w:rsid w:val="00BC6221"/>
    <w:rsid w:val="00BD5BF7"/>
    <w:rsid w:val="00BE5A10"/>
    <w:rsid w:val="00BE5B45"/>
    <w:rsid w:val="00BF1F16"/>
    <w:rsid w:val="00C052F1"/>
    <w:rsid w:val="00C0554F"/>
    <w:rsid w:val="00C25E97"/>
    <w:rsid w:val="00C37BD6"/>
    <w:rsid w:val="00C45019"/>
    <w:rsid w:val="00C62BBC"/>
    <w:rsid w:val="00C70D38"/>
    <w:rsid w:val="00C901E7"/>
    <w:rsid w:val="00C97338"/>
    <w:rsid w:val="00CA252B"/>
    <w:rsid w:val="00CC40CF"/>
    <w:rsid w:val="00CC4620"/>
    <w:rsid w:val="00CC7151"/>
    <w:rsid w:val="00CD7387"/>
    <w:rsid w:val="00CE1AFD"/>
    <w:rsid w:val="00CE55F4"/>
    <w:rsid w:val="00D10929"/>
    <w:rsid w:val="00D1186A"/>
    <w:rsid w:val="00D166B8"/>
    <w:rsid w:val="00D17BE4"/>
    <w:rsid w:val="00D359A5"/>
    <w:rsid w:val="00D41DED"/>
    <w:rsid w:val="00D56F0B"/>
    <w:rsid w:val="00D658F9"/>
    <w:rsid w:val="00D76750"/>
    <w:rsid w:val="00D81597"/>
    <w:rsid w:val="00D94AD2"/>
    <w:rsid w:val="00DB5FBE"/>
    <w:rsid w:val="00DC32CE"/>
    <w:rsid w:val="00DD19FA"/>
    <w:rsid w:val="00DD5DC0"/>
    <w:rsid w:val="00DD5FC9"/>
    <w:rsid w:val="00DD7823"/>
    <w:rsid w:val="00DE0288"/>
    <w:rsid w:val="00DE7D9B"/>
    <w:rsid w:val="00E0729D"/>
    <w:rsid w:val="00E14121"/>
    <w:rsid w:val="00E15B99"/>
    <w:rsid w:val="00E316C7"/>
    <w:rsid w:val="00E405C2"/>
    <w:rsid w:val="00E408D8"/>
    <w:rsid w:val="00E53F3A"/>
    <w:rsid w:val="00E6054F"/>
    <w:rsid w:val="00E64B64"/>
    <w:rsid w:val="00E7309E"/>
    <w:rsid w:val="00E77FB3"/>
    <w:rsid w:val="00E83AEF"/>
    <w:rsid w:val="00E83CD7"/>
    <w:rsid w:val="00EC0818"/>
    <w:rsid w:val="00EC212E"/>
    <w:rsid w:val="00EE7FB6"/>
    <w:rsid w:val="00F4312B"/>
    <w:rsid w:val="00F43195"/>
    <w:rsid w:val="00F47C70"/>
    <w:rsid w:val="00F573FD"/>
    <w:rsid w:val="00F57B7D"/>
    <w:rsid w:val="00F71F1B"/>
    <w:rsid w:val="00F75B7F"/>
    <w:rsid w:val="00F80E0B"/>
    <w:rsid w:val="00F84E1C"/>
    <w:rsid w:val="00F86799"/>
    <w:rsid w:val="00F90593"/>
    <w:rsid w:val="00F92037"/>
    <w:rsid w:val="00F94A4D"/>
    <w:rsid w:val="00FA2930"/>
    <w:rsid w:val="00FB13E6"/>
    <w:rsid w:val="00FC4866"/>
    <w:rsid w:val="00FC79FE"/>
    <w:rsid w:val="00FD64A5"/>
    <w:rsid w:val="00FD6B9D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6D4BF32-9FA5-49AB-B49C-088B779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A367D"/>
    <w:pPr>
      <w:spacing w:after="200" w:line="276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6065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D56F0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5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D56F0B"/>
    <w:rPr>
      <w:rFonts w:cs="Times New Roman"/>
    </w:rPr>
  </w:style>
  <w:style w:type="character" w:styleId="Hipersaite">
    <w:name w:val="Hyperlink"/>
    <w:uiPriority w:val="99"/>
    <w:rsid w:val="00BB0957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657B44"/>
    <w:pPr>
      <w:spacing w:before="100" w:beforeAutospacing="1" w:after="100" w:afterAutospacing="1" w:line="240" w:lineRule="auto"/>
    </w:pPr>
    <w:rPr>
      <w:rFonts w:ascii="Verdana" w:hAnsi="Verdana"/>
      <w:sz w:val="14"/>
      <w:szCs w:val="14"/>
    </w:rPr>
  </w:style>
  <w:style w:type="paragraph" w:styleId="Balonteksts">
    <w:name w:val="Balloon Text"/>
    <w:basedOn w:val="Parasts"/>
    <w:link w:val="BalontekstsRakstz"/>
    <w:uiPriority w:val="99"/>
    <w:semiHidden/>
    <w:rsid w:val="00E1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E14121"/>
    <w:rPr>
      <w:rFonts w:ascii="Tahoma" w:hAnsi="Tahoma" w:cs="Tahoma"/>
      <w:sz w:val="16"/>
      <w:szCs w:val="16"/>
    </w:rPr>
  </w:style>
  <w:style w:type="character" w:styleId="Komentraatsauce">
    <w:name w:val="annotation reference"/>
    <w:uiPriority w:val="99"/>
    <w:semiHidden/>
    <w:rsid w:val="007C1C2F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7C1C2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7C1C2F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7C1C2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7C1C2F"/>
    <w:rPr>
      <w:rFonts w:cs="Times New Roman"/>
      <w:b/>
      <w:bCs/>
      <w:sz w:val="20"/>
      <w:szCs w:val="20"/>
    </w:rPr>
  </w:style>
  <w:style w:type="character" w:styleId="Lappusesnumurs">
    <w:name w:val="page number"/>
    <w:uiPriority w:val="99"/>
    <w:rsid w:val="00F4312B"/>
    <w:rPr>
      <w:rFonts w:cs="Times New Roman"/>
    </w:rPr>
  </w:style>
  <w:style w:type="paragraph" w:customStyle="1" w:styleId="StyleRight">
    <w:name w:val="Style Right"/>
    <w:basedOn w:val="Parasts"/>
    <w:rsid w:val="00193DEA"/>
    <w:pPr>
      <w:spacing w:after="120" w:line="240" w:lineRule="auto"/>
      <w:ind w:firstLine="720"/>
      <w:jc w:val="right"/>
    </w:pPr>
    <w:rPr>
      <w:rFonts w:ascii="Times New Roman" w:hAnsi="Times New Roman"/>
      <w:sz w:val="28"/>
      <w:szCs w:val="28"/>
      <w:lang w:eastAsia="en-US"/>
    </w:rPr>
  </w:style>
  <w:style w:type="character" w:styleId="Izteiksmgs">
    <w:name w:val="Strong"/>
    <w:basedOn w:val="Noklusjumarindkopasfonts"/>
    <w:qFormat/>
    <w:locked/>
    <w:rsid w:val="00614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4150</Words>
  <Characters>2366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maksas pakalpojumiem</vt:lpstr>
      <vt:lpstr>Noteikumi par maksas pakalpojumiem</vt:lpstr>
    </vt:vector>
  </TitlesOfParts>
  <Company>fm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maksas pakalpojumiem</dc:title>
  <dc:subject>Noteikumu projekta 1.pielikums</dc:subject>
  <dc:creator>I.Lazdiņa</dc:creator>
  <cp:keywords/>
  <dc:description/>
  <cp:lastModifiedBy>Anda Ērgle-Bīmane</cp:lastModifiedBy>
  <cp:revision>2</cp:revision>
  <cp:lastPrinted>2011-04-14T09:57:00Z</cp:lastPrinted>
  <dcterms:created xsi:type="dcterms:W3CDTF">2021-12-02T11:22:00Z</dcterms:created>
  <dcterms:modified xsi:type="dcterms:W3CDTF">2021-12-02T11:22:00Z</dcterms:modified>
</cp:coreProperties>
</file>